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Theme="minorEastAsia" w:hAnsiTheme="minorEastAsia"/>
          <w:sz w:val="32"/>
        </w:rPr>
      </w:pPr>
      <w:bookmarkStart w:id="0" w:name="_GoBack"/>
      <w:bookmarkEnd w:id="0"/>
      <w:r>
        <w:rPr>
          <w:rFonts w:hint="eastAsia" w:asciiTheme="minorEastAsia" w:hAnsiTheme="minorEastAsia"/>
          <w:sz w:val="32"/>
        </w:rPr>
        <w:t>産業振興機械等の取得等に係る確認申請書</w:t>
      </w:r>
    </w:p>
    <w:p>
      <w:pPr>
        <w:pStyle w:val="0"/>
        <w:wordWrap w:val="0"/>
        <w:jc w:val="right"/>
        <w:rPr>
          <w:rFonts w:hint="default" w:asciiTheme="minorEastAsia" w:hAnsiTheme="minorEastAsia"/>
          <w:color w:val="auto"/>
          <w:sz w:val="22"/>
        </w:rPr>
      </w:pPr>
    </w:p>
    <w:p>
      <w:pPr>
        <w:pStyle w:val="0"/>
        <w:wordWrap w:val="0"/>
        <w:jc w:val="right"/>
        <w:rPr>
          <w:rFonts w:hint="default" w:asciiTheme="minorEastAsia" w:hAnsiTheme="minorEastAsia"/>
          <w:color w:val="auto"/>
          <w:sz w:val="22"/>
        </w:rPr>
      </w:pPr>
      <w:r>
        <w:rPr>
          <w:rFonts w:hint="eastAsia" w:asciiTheme="minorEastAsia" w:hAnsiTheme="minorEastAsia"/>
          <w:color w:val="auto"/>
          <w:sz w:val="22"/>
        </w:rPr>
        <w:t>　年　　月　　日　</w:t>
      </w:r>
    </w:p>
    <w:p>
      <w:pPr>
        <w:pStyle w:val="0"/>
        <w:ind w:firstLine="220" w:firstLineChars="100"/>
        <w:rPr>
          <w:rFonts w:hint="eastAsia" w:asciiTheme="minorEastAsia" w:hAnsiTheme="minorEastAsia"/>
          <w:sz w:val="22"/>
        </w:rPr>
      </w:pPr>
      <w:r>
        <w:rPr>
          <w:rFonts w:hint="eastAsia" w:asciiTheme="minorEastAsia" w:hAnsiTheme="minorEastAsia"/>
          <w:sz w:val="22"/>
        </w:rPr>
        <w:t>与謝野町長　様</w:t>
      </w:r>
    </w:p>
    <w:p>
      <w:pPr>
        <w:pStyle w:val="0"/>
        <w:ind w:leftChars="0" w:firstLine="4512" w:firstLineChars="2051"/>
        <w:rPr>
          <w:rFonts w:hint="default" w:asciiTheme="minorEastAsia" w:hAnsiTheme="minorEastAsia"/>
          <w:sz w:val="22"/>
        </w:rPr>
      </w:pPr>
      <w:r>
        <w:rPr>
          <w:rFonts w:hint="eastAsia" w:asciiTheme="minorEastAsia" w:hAnsiTheme="minorEastAsia"/>
          <w:sz w:val="22"/>
        </w:rPr>
        <w:t>事業所住所：京都府与謝郡与謝野町字</w:t>
      </w:r>
    </w:p>
    <w:p>
      <w:pPr>
        <w:pStyle w:val="0"/>
        <w:ind w:leftChars="0" w:firstLine="4512" w:firstLineChars="2051"/>
        <w:rPr>
          <w:rFonts w:hint="default" w:asciiTheme="minorEastAsia" w:hAnsiTheme="minorEastAsia"/>
          <w:sz w:val="22"/>
        </w:rPr>
      </w:pPr>
      <w:r>
        <w:rPr>
          <w:rFonts w:hint="eastAsia" w:asciiTheme="minorEastAsia" w:hAnsiTheme="minorEastAsia"/>
          <w:sz w:val="22"/>
        </w:rPr>
        <w:t>事業所名：　　　　　　　　　　　　　　　</w:t>
      </w:r>
      <w:r>
        <w:rPr>
          <w:rFonts w:hint="eastAsia" w:asciiTheme="minorEastAsia" w:hAnsiTheme="minorEastAsia"/>
          <w:sz w:val="14"/>
        </w:rPr>
        <w:t>　（個人の場合は不要）</w:t>
      </w:r>
    </w:p>
    <w:p>
      <w:pPr>
        <w:pStyle w:val="0"/>
        <w:ind w:leftChars="0" w:firstLine="4512" w:firstLineChars="2051"/>
        <w:rPr>
          <w:rFonts w:hint="default" w:asciiTheme="minorEastAsia" w:hAnsiTheme="minorEastAsia"/>
          <w:color w:val="FF0000"/>
          <w:sz w:val="22"/>
        </w:rPr>
      </w:pPr>
      <w:r>
        <w:rPr>
          <w:rFonts w:hint="eastAsia" w:asciiTheme="minorEastAsia" w:hAnsiTheme="minorEastAsia"/>
          <w:sz w:val="22"/>
        </w:rPr>
        <w:t>氏名又は代表者：</w:t>
      </w:r>
    </w:p>
    <w:p>
      <w:pPr>
        <w:pStyle w:val="0"/>
        <w:ind w:leftChars="0" w:firstLine="4512" w:firstLineChars="2051"/>
        <w:rPr>
          <w:rFonts w:hint="default" w:asciiTheme="minorEastAsia" w:hAnsiTheme="minorEastAsia"/>
          <w:sz w:val="22"/>
        </w:rPr>
      </w:pPr>
      <w:r>
        <w:rPr>
          <w:rFonts w:hint="eastAsia" w:asciiTheme="minorEastAsia" w:hAnsiTheme="minorEastAsia"/>
          <w:sz w:val="22"/>
        </w:rPr>
        <w:t>電話番号：</w:t>
      </w:r>
    </w:p>
    <w:p>
      <w:pPr>
        <w:pStyle w:val="0"/>
        <w:ind w:leftChars="0" w:firstLine="4512" w:firstLineChars="2051"/>
        <w:rPr>
          <w:rFonts w:hint="default" w:asciiTheme="minorEastAsia" w:hAnsiTheme="minorEastAsia"/>
          <w:sz w:val="22"/>
        </w:rPr>
      </w:pPr>
      <w:r>
        <w:rPr>
          <w:rFonts w:hint="eastAsia" w:asciiTheme="minorEastAsia" w:hAnsiTheme="minorEastAsia"/>
          <w:sz w:val="22"/>
        </w:rPr>
        <w:t>法人番号：　　　　　　　　　　　　　　　</w:t>
      </w:r>
      <w:r>
        <w:rPr>
          <w:rFonts w:hint="eastAsia" w:asciiTheme="minorEastAsia" w:hAnsiTheme="minorEastAsia"/>
          <w:sz w:val="14"/>
        </w:rPr>
        <w:t>　（法人の場合のみ）</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下記のとおり取得等を行った設備が、</w:t>
      </w:r>
      <w:r>
        <w:rPr>
          <w:rFonts w:hint="eastAsia" w:ascii="ＭＳ 明朝" w:hAnsi="ＭＳ 明朝" w:eastAsia="ＭＳ 明朝"/>
          <w:sz w:val="22"/>
        </w:rPr>
        <w:t>与謝野町の産業</w:t>
      </w:r>
      <w:r>
        <w:rPr>
          <w:rFonts w:hint="eastAsia" w:asciiTheme="minorEastAsia" w:hAnsiTheme="minorEastAsia"/>
          <w:color w:val="auto"/>
          <w:sz w:val="22"/>
        </w:rPr>
        <w:t>振興を促進するための</w:t>
      </w:r>
      <w:r>
        <w:rPr>
          <w:rFonts w:hint="eastAsia" w:ascii="ＭＳ 明朝" w:hAnsi="ＭＳ 明朝" w:eastAsia="ＭＳ 明朝"/>
          <w:color w:val="auto"/>
          <w:sz w:val="22"/>
        </w:rPr>
        <w:t>与謝野町過疎地域持続的発展市町村計画</w:t>
      </w:r>
      <w:r>
        <w:rPr>
          <w:rFonts w:hint="eastAsia" w:asciiTheme="minorEastAsia" w:hAnsiTheme="minorEastAsia"/>
          <w:color w:val="auto"/>
          <w:sz w:val="22"/>
        </w:rPr>
        <w:t>に適合す</w:t>
      </w:r>
      <w:r>
        <w:rPr>
          <w:rFonts w:hint="eastAsia" w:asciiTheme="minorEastAsia" w:hAnsiTheme="minorEastAsia"/>
          <w:sz w:val="22"/>
        </w:rPr>
        <w:t>るものである旨、確認願いたく申請します。</w:t>
      </w:r>
    </w:p>
    <w:p>
      <w:pPr>
        <w:pStyle w:val="0"/>
        <w:rPr>
          <w:rFonts w:hint="default" w:asciiTheme="minorEastAsia" w:hAnsiTheme="minorEastAsia"/>
          <w:sz w:val="22"/>
        </w:rPr>
      </w:pPr>
    </w:p>
    <w:p>
      <w:pPr>
        <w:pStyle w:val="15"/>
        <w:tabs>
          <w:tab w:val="center" w:leader="none" w:pos="5233"/>
          <w:tab w:val="left" w:leader="none" w:pos="5375"/>
        </w:tabs>
        <w:rPr>
          <w:rFonts w:hint="default" w:asciiTheme="minorEastAsia" w:hAnsiTheme="minorEastAsia"/>
          <w:sz w:val="22"/>
        </w:rPr>
      </w:pPr>
      <w:r>
        <w:rPr>
          <w:rFonts w:hint="eastAsia" w:asciiTheme="minorEastAsia" w:hAnsiTheme="minorEastAsia"/>
          <w:sz w:val="22"/>
        </w:rPr>
        <w:t>記</w:t>
      </w:r>
    </w:p>
    <w:tbl>
      <w:tblPr>
        <w:tblStyle w:val="28"/>
        <w:tblW w:w="0" w:type="auto"/>
        <w:tblInd w:w="0" w:type="dxa"/>
        <w:tblLayout w:type="fixed"/>
        <w:tblLook w:firstRow="1" w:lastRow="0" w:firstColumn="1" w:lastColumn="0" w:noHBand="0" w:noVBand="1" w:val="04A0"/>
      </w:tblPr>
      <w:tblGrid>
        <w:gridCol w:w="1158"/>
        <w:gridCol w:w="2310"/>
        <w:gridCol w:w="7212"/>
      </w:tblGrid>
      <w:tr>
        <w:trPr>
          <w:trHeight w:val="360" w:hRule="atLeast"/>
        </w:trPr>
        <w:tc>
          <w:tcPr>
            <w:tcW w:w="1158" w:type="dxa"/>
            <w:vMerge w:val="restart"/>
            <w:shd w:val="clear" w:color="auto" w:fill="auto"/>
            <w:vAlign w:val="center"/>
          </w:tcPr>
          <w:p>
            <w:pPr>
              <w:pStyle w:val="0"/>
              <w:ind w:left="210" w:leftChars="100"/>
              <w:jc w:val="both"/>
              <w:rPr>
                <w:rFonts w:hint="eastAsia" w:asciiTheme="minorEastAsia" w:hAnsiTheme="minorEastAsia" w:eastAsiaTheme="minorEastAsia"/>
                <w:b w:val="1"/>
                <w:sz w:val="18"/>
                <w:highlight w:val="none"/>
              </w:rPr>
            </w:pPr>
            <w:r>
              <w:rPr>
                <w:rFonts w:hint="eastAsia" w:asciiTheme="minorEastAsia" w:hAnsiTheme="minorEastAsia" w:eastAsiaTheme="minorEastAsia"/>
                <w:b w:val="1"/>
                <w:sz w:val="18"/>
                <w:highlight w:val="none"/>
              </w:rPr>
              <w:t>申請者</w:t>
            </w:r>
          </w:p>
        </w:tc>
        <w:tc>
          <w:tcPr>
            <w:tcW w:w="2310" w:type="dxa"/>
            <w:shd w:val="clear" w:color="auto" w:fill="auto"/>
            <w:vAlign w:val="top"/>
          </w:tcPr>
          <w:p>
            <w:pPr>
              <w:pStyle w:val="0"/>
              <w:shd w:val="clear" w:color="auto" w:fill="FFFFFF"/>
              <w:ind w:left="0" w:leftChars="100" w:right="0" w:rightChars="0" w:firstLine="0" w:firstLineChars="0"/>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住所</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w:t>
            </w:r>
          </w:p>
        </w:tc>
      </w:tr>
      <w:tr>
        <w:trPr/>
        <w:tc>
          <w:tcPr>
            <w:tcW w:w="1158" w:type="dxa"/>
            <w:vMerge w:val="continue"/>
            <w:shd w:val="clear" w:color="auto" w:fill="auto"/>
            <w:vAlign w:val="center"/>
          </w:tcPr>
          <w:p>
            <w:pPr>
              <w:pStyle w:val="0"/>
              <w:rPr>
                <w:rFonts w:hint="eastAsia"/>
                <w:sz w:val="20"/>
                <w:highlight w:val="none"/>
              </w:rPr>
            </w:pPr>
          </w:p>
        </w:tc>
        <w:tc>
          <w:tcPr>
            <w:tcW w:w="2310" w:type="dxa"/>
            <w:shd w:val="clear" w:color="auto" w:fill="auto"/>
            <w:vAlign w:val="top"/>
          </w:tcPr>
          <w:p>
            <w:pPr>
              <w:pStyle w:val="0"/>
              <w:shd w:val="clear" w:color="auto" w:fill="FFFFFF"/>
              <w:ind w:left="0" w:leftChars="100" w:right="0" w:rightChars="0" w:firstLine="0" w:firstLineChars="0"/>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事業所名</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w:t>
            </w:r>
          </w:p>
        </w:tc>
      </w:tr>
      <w:tr>
        <w:trPr/>
        <w:tc>
          <w:tcPr>
            <w:tcW w:w="1158" w:type="dxa"/>
            <w:vMerge w:val="continue"/>
            <w:shd w:val="clear" w:color="auto" w:fill="auto"/>
            <w:vAlign w:val="center"/>
          </w:tcPr>
          <w:p>
            <w:pPr>
              <w:pStyle w:val="0"/>
              <w:rPr>
                <w:rFonts w:hint="eastAsia"/>
                <w:sz w:val="20"/>
                <w:highlight w:val="none"/>
              </w:rPr>
            </w:pPr>
          </w:p>
        </w:tc>
        <w:tc>
          <w:tcPr>
            <w:tcW w:w="2310" w:type="dxa"/>
            <w:shd w:val="clear" w:color="auto" w:fill="auto"/>
            <w:vAlign w:val="top"/>
          </w:tcPr>
          <w:p>
            <w:pPr>
              <w:pStyle w:val="0"/>
              <w:shd w:val="clear" w:color="auto" w:fill="FFFFFF"/>
              <w:ind w:left="0" w:leftChars="100" w:right="0" w:rightChars="0" w:firstLine="0" w:firstLineChars="0"/>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氏名（代表者名）</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w:t>
            </w:r>
          </w:p>
        </w:tc>
      </w:tr>
      <w:tr>
        <w:trPr/>
        <w:tc>
          <w:tcPr>
            <w:tcW w:w="1158" w:type="dxa"/>
            <w:vMerge w:val="continue"/>
            <w:shd w:val="clear" w:color="auto" w:fill="auto"/>
            <w:vAlign w:val="center"/>
          </w:tcPr>
          <w:p>
            <w:pPr>
              <w:pStyle w:val="0"/>
              <w:rPr>
                <w:rFonts w:hint="eastAsia"/>
                <w:sz w:val="20"/>
                <w:highlight w:val="none"/>
              </w:rPr>
            </w:pPr>
          </w:p>
        </w:tc>
        <w:tc>
          <w:tcPr>
            <w:tcW w:w="2310" w:type="dxa"/>
            <w:shd w:val="clear" w:color="auto" w:fill="auto"/>
            <w:vAlign w:val="top"/>
          </w:tcPr>
          <w:p>
            <w:pPr>
              <w:pStyle w:val="0"/>
              <w:shd w:val="clear" w:color="auto" w:fill="FFFFFF"/>
              <w:ind w:left="0" w:leftChars="100" w:right="0" w:rightChars="0" w:firstLine="0" w:firstLineChars="0"/>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業種</w:t>
            </w:r>
          </w:p>
        </w:tc>
        <w:tc>
          <w:tcPr>
            <w:tcW w:w="7212" w:type="dxa"/>
            <w:shd w:val="clear" w:color="auto" w:fill="auto"/>
            <w:vAlign w:val="top"/>
          </w:tcPr>
          <w:p>
            <w:pPr>
              <w:pStyle w:val="0"/>
              <w:jc w:val="center"/>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製造業　・　旅館業　・　農林水産物等販売業　・　情報サービス業</w:t>
            </w:r>
          </w:p>
        </w:tc>
      </w:tr>
      <w:tr>
        <w:trPr/>
        <w:tc>
          <w:tcPr>
            <w:tcW w:w="1158" w:type="dxa"/>
            <w:vMerge w:val="continue"/>
            <w:shd w:val="clear" w:color="auto" w:fill="auto"/>
            <w:vAlign w:val="center"/>
          </w:tcPr>
          <w:p>
            <w:pPr>
              <w:pStyle w:val="0"/>
              <w:rPr>
                <w:rFonts w:hint="eastAsia"/>
              </w:rPr>
            </w:pPr>
          </w:p>
        </w:tc>
        <w:tc>
          <w:tcPr>
            <w:tcW w:w="2310" w:type="dxa"/>
            <w:shd w:val="clear" w:color="auto" w:fill="auto"/>
            <w:vAlign w:val="top"/>
          </w:tcPr>
          <w:p>
            <w:pPr>
              <w:pStyle w:val="0"/>
              <w:ind w:left="0" w:leftChars="100" w:right="0" w:rightChars="0" w:firstLine="0" w:firstLineChars="0"/>
              <w:rPr>
                <w:rFonts w:hint="eastAsia" w:asciiTheme="minorEastAsia" w:hAnsiTheme="minorEastAsia" w:eastAsiaTheme="minorEastAsia"/>
                <w:b w:val="1"/>
                <w:sz w:val="18"/>
              </w:rPr>
            </w:pPr>
            <w:r>
              <w:rPr>
                <w:rFonts w:hint="eastAsia" w:asciiTheme="minorEastAsia" w:hAnsiTheme="minorEastAsia" w:eastAsiaTheme="minorEastAsia"/>
                <w:b w:val="1"/>
                <w:sz w:val="18"/>
              </w:rPr>
              <w:t>資本金額（出資金額）</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円</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導入した産業振興機械等</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円</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機械等を設置した場所</w:t>
            </w:r>
          </w:p>
        </w:tc>
        <w:tc>
          <w:tcPr>
            <w:tcW w:w="7212" w:type="dxa"/>
            <w:shd w:val="clear" w:color="auto" w:fill="auto"/>
            <w:vAlign w:val="top"/>
          </w:tcPr>
          <w:p>
            <w:pPr>
              <w:pStyle w:val="0"/>
              <w:ind w:left="210" w:leftChars="10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京都府与謝郡与謝野町字</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取得価額</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円</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取得年月日</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年　　　　　月　　　　　日　取得</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取得機械等について</w:t>
            </w:r>
          </w:p>
        </w:tc>
        <w:tc>
          <w:tcPr>
            <w:tcW w:w="7212" w:type="dxa"/>
            <w:shd w:val="clear" w:color="auto" w:fill="auto"/>
            <w:vAlign w:val="top"/>
          </w:tcPr>
          <w:p>
            <w:pPr>
              <w:pStyle w:val="0"/>
              <w:jc w:val="center"/>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新設　　　・　　　増設　　　・　　　取り替え</w:t>
            </w:r>
          </w:p>
        </w:tc>
      </w:tr>
      <w:tr>
        <w:trPr>
          <w:trHeight w:val="999" w:hRule="atLeast"/>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color w:val="000000"/>
                <w:sz w:val="18"/>
              </w:rPr>
            </w:pPr>
            <w:r>
              <w:rPr>
                <w:rFonts w:hint="eastAsia" w:asciiTheme="minorEastAsia" w:hAnsiTheme="minorEastAsia" w:eastAsiaTheme="minorEastAsia"/>
                <w:b w:val="1"/>
                <w:i w:val="0"/>
                <w:smallCaps w:val="0"/>
                <w:color w:val="000000"/>
                <w:sz w:val="18"/>
              </w:rPr>
              <w:t>導入経緯・目的</w:t>
            </w:r>
          </w:p>
        </w:tc>
        <w:tc>
          <w:tcPr>
            <w:tcW w:w="7212" w:type="dxa"/>
            <w:shd w:val="clear" w:color="auto" w:fill="auto"/>
            <w:vAlign w:val="top"/>
          </w:tcPr>
          <w:p>
            <w:pPr>
              <w:pStyle w:val="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w:t>
            </w:r>
          </w:p>
        </w:tc>
      </w:tr>
      <w:tr>
        <w:trPr>
          <w:trHeight w:val="360" w:hRule="atLeast"/>
        </w:trPr>
        <w:tc>
          <w:tcPr>
            <w:tcW w:w="346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雇用状況</w:t>
            </w:r>
          </w:p>
        </w:tc>
        <w:tc>
          <w:tcPr>
            <w:tcW w:w="7212" w:type="dxa"/>
            <w:shd w:val="clear" w:color="auto" w:fill="auto"/>
            <w:vAlign w:val="top"/>
          </w:tcPr>
          <w:p>
            <w:pPr>
              <w:pStyle w:val="0"/>
              <w:ind w:left="210" w:leftChars="10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 </w:t>
            </w:r>
            <w:r>
              <w:rPr>
                <w:rFonts w:hint="eastAsia" w:asciiTheme="minorEastAsia" w:hAnsiTheme="minorEastAsia" w:eastAsiaTheme="minorEastAsia"/>
                <w:b w:val="0"/>
                <w:i w:val="0"/>
                <w:smallCaps w:val="0"/>
                <w:sz w:val="18"/>
                <w:highlight w:val="none"/>
              </w:rPr>
              <w:t>従業員数　　　名（　　　年　　　月　　　日現在）</w:t>
            </w:r>
          </w:p>
        </w:tc>
      </w:tr>
      <w:tr>
        <w:trPr/>
        <w:tc>
          <w:tcPr>
            <w:tcW w:w="346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b w:val="0"/>
                <w:i w:val="0"/>
                <w:smallCaps w:val="0"/>
                <w:sz w:val="20"/>
              </w:rPr>
            </w:pPr>
          </w:p>
        </w:tc>
        <w:tc>
          <w:tcPr>
            <w:tcW w:w="7212" w:type="dxa"/>
            <w:shd w:val="clear" w:color="auto" w:fill="auto"/>
            <w:vAlign w:val="top"/>
          </w:tcPr>
          <w:p>
            <w:pPr>
              <w:pStyle w:val="0"/>
              <w:ind w:left="210" w:leftChars="100"/>
              <w:rPr>
                <w:rFonts w:hint="eastAsia" w:asciiTheme="minorEastAsia" w:hAnsiTheme="minorEastAsia" w:eastAsiaTheme="minorEastAsia"/>
                <w:b w:val="0"/>
                <w:i w:val="0"/>
                <w:smallCaps w:val="0"/>
                <w:sz w:val="18"/>
                <w:highlight w:val="none"/>
              </w:rPr>
            </w:pPr>
            <w:r>
              <w:rPr>
                <w:rStyle w:val="25"/>
                <w:rFonts w:hint="eastAsia" w:asciiTheme="minorEastAsia" w:hAnsiTheme="minorEastAsia" w:eastAsiaTheme="minorEastAsia"/>
                <w:b w:val="0"/>
                <w:i w:val="0"/>
                <w:smallCaps w:val="0"/>
                <w:sz w:val="18"/>
                <w:highlight w:val="none"/>
              </w:rPr>
              <w:t> </w:t>
            </w:r>
            <w:r>
              <w:rPr>
                <w:rStyle w:val="25"/>
                <w:rFonts w:hint="eastAsia" w:asciiTheme="minorEastAsia" w:hAnsiTheme="minorEastAsia" w:eastAsiaTheme="minorEastAsia"/>
                <w:b w:val="0"/>
                <w:i w:val="0"/>
                <w:smallCaps w:val="0"/>
                <w:sz w:val="18"/>
                <w:highlight w:val="none"/>
              </w:rPr>
              <w:t>上記のうち設備投資に</w:t>
            </w:r>
            <w:r>
              <w:rPr>
                <w:rStyle w:val="26"/>
                <w:rFonts w:hint="eastAsia" w:asciiTheme="minorEastAsia" w:hAnsiTheme="minorEastAsia" w:eastAsiaTheme="minorEastAsia"/>
                <w:b w:val="0"/>
                <w:i w:val="0"/>
                <w:smallCaps w:val="0"/>
                <w:sz w:val="18"/>
                <w:highlight w:val="none"/>
              </w:rPr>
              <w:t>伴い創出された雇用　　　名</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申告状況</w:t>
            </w:r>
          </w:p>
        </w:tc>
        <w:tc>
          <w:tcPr>
            <w:tcW w:w="7212" w:type="dxa"/>
            <w:shd w:val="clear" w:color="auto" w:fill="auto"/>
            <w:vAlign w:val="top"/>
          </w:tcPr>
          <w:p>
            <w:pPr>
              <w:pStyle w:val="0"/>
              <w:jc w:val="center"/>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highlight w:val="none"/>
              </w:rPr>
              <w:t>青色申告　　　・　　　白色申告（審査対象外）</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1"/>
                <w:i w:val="0"/>
                <w:smallCaps w:val="0"/>
                <w:sz w:val="18"/>
              </w:rPr>
            </w:pPr>
            <w:r>
              <w:rPr>
                <w:rFonts w:hint="eastAsia" w:asciiTheme="minorEastAsia" w:hAnsiTheme="minorEastAsia" w:eastAsiaTheme="minorEastAsia"/>
                <w:b w:val="1"/>
                <w:i w:val="0"/>
                <w:smallCaps w:val="0"/>
                <w:sz w:val="18"/>
              </w:rPr>
              <w:t>事業年度（直近のもの）</w:t>
            </w:r>
          </w:p>
        </w:tc>
        <w:tc>
          <w:tcPr>
            <w:tcW w:w="7212" w:type="dxa"/>
            <w:shd w:val="clear" w:color="auto" w:fill="auto"/>
            <w:vAlign w:val="top"/>
          </w:tcPr>
          <w:p>
            <w:pPr>
              <w:pStyle w:val="0"/>
              <w:ind w:leftChars="0" w:firstLineChars="0"/>
              <w:jc w:val="right"/>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rPr>
              <w:t>年</w:t>
            </w:r>
            <w:r>
              <w:rPr>
                <w:rFonts w:hint="eastAsia" w:asciiTheme="minorEastAsia" w:hAnsiTheme="minorEastAsia" w:eastAsiaTheme="minorEastAsia"/>
                <w:b w:val="0"/>
                <w:i w:val="0"/>
                <w:smallCaps w:val="0"/>
                <w:sz w:val="18"/>
                <w:highlight w:val="none"/>
              </w:rPr>
              <w:t>　　　　　</w:t>
            </w:r>
            <w:r>
              <w:rPr>
                <w:rFonts w:hint="eastAsia" w:asciiTheme="minorEastAsia" w:hAnsiTheme="minorEastAsia" w:eastAsiaTheme="minorEastAsia"/>
                <w:b w:val="0"/>
                <w:i w:val="0"/>
                <w:smallCaps w:val="0"/>
                <w:sz w:val="18"/>
              </w:rPr>
              <w:t>月</w:t>
            </w:r>
            <w:r>
              <w:rPr>
                <w:rFonts w:hint="eastAsia" w:asciiTheme="minorEastAsia" w:hAnsiTheme="minorEastAsia" w:eastAsiaTheme="minorEastAsia"/>
                <w:b w:val="0"/>
                <w:i w:val="0"/>
                <w:smallCaps w:val="0"/>
                <w:sz w:val="18"/>
                <w:highlight w:val="none"/>
              </w:rPr>
              <w:t>　　　　　</w:t>
            </w:r>
            <w:r>
              <w:rPr>
                <w:rFonts w:hint="eastAsia" w:asciiTheme="minorEastAsia" w:hAnsiTheme="minorEastAsia" w:eastAsiaTheme="minorEastAsia"/>
                <w:b w:val="0"/>
                <w:i w:val="0"/>
                <w:smallCaps w:val="0"/>
                <w:sz w:val="18"/>
              </w:rPr>
              <w:t>日から</w:t>
            </w:r>
            <w:r>
              <w:rPr>
                <w:rFonts w:hint="eastAsia" w:asciiTheme="minorEastAsia" w:hAnsiTheme="minorEastAsia" w:eastAsiaTheme="minorEastAsia"/>
                <w:b w:val="0"/>
                <w:i w:val="0"/>
                <w:smallCaps w:val="0"/>
                <w:sz w:val="18"/>
                <w:highlight w:val="none"/>
              </w:rPr>
              <w:t>　　　　　</w:t>
            </w:r>
            <w:r>
              <w:rPr>
                <w:rFonts w:hint="eastAsia" w:asciiTheme="minorEastAsia" w:hAnsiTheme="minorEastAsia" w:eastAsiaTheme="minorEastAsia"/>
                <w:b w:val="0"/>
                <w:i w:val="0"/>
                <w:smallCaps w:val="0"/>
                <w:sz w:val="18"/>
              </w:rPr>
              <w:t>年</w:t>
            </w:r>
            <w:r>
              <w:rPr>
                <w:rFonts w:hint="eastAsia" w:asciiTheme="minorEastAsia" w:hAnsiTheme="minorEastAsia" w:eastAsiaTheme="minorEastAsia"/>
                <w:b w:val="0"/>
                <w:i w:val="0"/>
                <w:smallCaps w:val="0"/>
                <w:sz w:val="18"/>
                <w:highlight w:val="none"/>
              </w:rPr>
              <w:t>　　　　　</w:t>
            </w:r>
            <w:r>
              <w:rPr>
                <w:rFonts w:hint="eastAsia" w:asciiTheme="minorEastAsia" w:hAnsiTheme="minorEastAsia" w:eastAsiaTheme="minorEastAsia"/>
                <w:b w:val="0"/>
                <w:i w:val="0"/>
                <w:smallCaps w:val="0"/>
                <w:sz w:val="18"/>
              </w:rPr>
              <w:t>月</w:t>
            </w:r>
            <w:r>
              <w:rPr>
                <w:rFonts w:hint="eastAsia" w:asciiTheme="minorEastAsia" w:hAnsiTheme="minorEastAsia" w:eastAsiaTheme="minorEastAsia"/>
                <w:b w:val="0"/>
                <w:i w:val="0"/>
                <w:smallCaps w:val="0"/>
                <w:sz w:val="18"/>
                <w:highlight w:val="none"/>
              </w:rPr>
              <w:t>　　　　　</w:t>
            </w:r>
            <w:r>
              <w:rPr>
                <w:rFonts w:hint="eastAsia" w:asciiTheme="minorEastAsia" w:hAnsiTheme="minorEastAsia" w:eastAsiaTheme="minorEastAsia"/>
                <w:b w:val="0"/>
                <w:i w:val="0"/>
                <w:smallCaps w:val="0"/>
                <w:sz w:val="18"/>
              </w:rPr>
              <w:t>日</w:t>
            </w:r>
          </w:p>
        </w:tc>
      </w:tr>
      <w:tr>
        <w:trPr/>
        <w:tc>
          <w:tcPr>
            <w:tcW w:w="34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hd w:val="clear" w:color="auto" w:fill="FFFFFF"/>
              <w:ind w:left="210" w:leftChars="100" w:right="0" w:rightChars="0" w:firstLine="0" w:firstLineChars="0"/>
              <w:jc w:val="left"/>
              <w:rPr>
                <w:rFonts w:hint="eastAsia" w:asciiTheme="minorEastAsia" w:hAnsiTheme="minorEastAsia" w:eastAsiaTheme="minorEastAsia"/>
                <w:b w:val="0"/>
                <w:i w:val="0"/>
                <w:smallCaps w:val="0"/>
                <w:sz w:val="18"/>
              </w:rPr>
            </w:pPr>
            <w:r>
              <w:rPr>
                <w:rFonts w:hint="eastAsia" w:asciiTheme="minorEastAsia" w:hAnsiTheme="minorEastAsia" w:eastAsiaTheme="minorEastAsia"/>
                <w:b w:val="1"/>
                <w:i w:val="0"/>
                <w:smallCaps w:val="0"/>
                <w:sz w:val="18"/>
              </w:rPr>
              <w:t>添付資料</w:t>
            </w:r>
          </w:p>
          <w:p>
            <w:pPr>
              <w:pStyle w:val="0"/>
              <w:shd w:val="clear" w:color="auto" w:fill="FFFFFF"/>
              <w:ind w:left="301" w:leftChars="100" w:right="0" w:rightChars="0" w:hanging="91" w:hangingChars="65"/>
              <w:jc w:val="left"/>
              <w:rPr>
                <w:rFonts w:hint="eastAsia" w:asciiTheme="minorEastAsia" w:hAnsiTheme="minorEastAsia" w:eastAsiaTheme="minorEastAsia"/>
                <w:b w:val="0"/>
                <w:i w:val="0"/>
                <w:smallCaps w:val="0"/>
                <w:sz w:val="14"/>
              </w:rPr>
            </w:pPr>
            <w:r>
              <w:rPr>
                <w:rFonts w:hint="eastAsia" w:asciiTheme="minorEastAsia" w:hAnsiTheme="minorEastAsia" w:eastAsiaTheme="minorEastAsia"/>
                <w:b w:val="0"/>
                <w:i w:val="0"/>
                <w:smallCaps w:val="0"/>
                <w:sz w:val="14"/>
              </w:rPr>
              <w:t>※左記の書類を添付し該当に○印をすること。</w:t>
            </w:r>
          </w:p>
          <w:p>
            <w:pPr>
              <w:pStyle w:val="0"/>
              <w:shd w:val="clear" w:color="auto" w:fill="FFFFFF"/>
              <w:ind w:left="301" w:leftChars="100" w:right="0" w:rightChars="0" w:hanging="91" w:hangingChars="65"/>
              <w:jc w:val="left"/>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14"/>
              </w:rPr>
              <w:t>※複数の機械等をまとめて申請することは不可。</w:t>
            </w:r>
          </w:p>
        </w:tc>
        <w:tc>
          <w:tcPr>
            <w:tcW w:w="7212" w:type="dxa"/>
            <w:shd w:val="clear" w:color="auto" w:fill="auto"/>
            <w:vAlign w:val="top"/>
          </w:tcPr>
          <w:p>
            <w:pPr>
              <w:pStyle w:val="0"/>
              <w:spacing w:line="260" w:lineRule="exact"/>
              <w:ind w:left="210" w:leftChars="100"/>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18"/>
              </w:rPr>
              <w:t>１</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土地、建物及び償却資産の取得価格を証明する書類の写し</w:t>
            </w:r>
          </w:p>
          <w:p>
            <w:pPr>
              <w:pStyle w:val="0"/>
              <w:spacing w:line="260" w:lineRule="exact"/>
              <w:ind w:left="210" w:leftChars="100"/>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18"/>
              </w:rPr>
              <w:t>２</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取得資産の写真（取得資産と写真が一目でわかる資料）</w:t>
            </w:r>
          </w:p>
          <w:p>
            <w:pPr>
              <w:pStyle w:val="0"/>
              <w:spacing w:line="260" w:lineRule="exact"/>
              <w:ind w:left="210" w:leftChars="100"/>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18"/>
              </w:rPr>
              <w:t>３</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平面図及び配置図（建物及び償却資産の場合）</w:t>
            </w:r>
          </w:p>
          <w:p>
            <w:pPr>
              <w:pStyle w:val="0"/>
              <w:spacing w:line="260" w:lineRule="exact"/>
              <w:ind w:left="210" w:leftChars="100"/>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18"/>
              </w:rPr>
              <w:t>４</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取得不動産の登記完了証の写し（土地及び建物の場合）</w:t>
            </w:r>
          </w:p>
          <w:p>
            <w:pPr>
              <w:pStyle w:val="0"/>
              <w:spacing w:line="260" w:lineRule="exact"/>
              <w:ind w:left="210" w:leftChars="10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rPr>
              <w:t>５</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取得不動産の登記簿謄本の写し（土地及び建物の場合）</w:t>
            </w:r>
          </w:p>
          <w:p>
            <w:pPr>
              <w:pStyle w:val="0"/>
              <w:spacing w:line="260" w:lineRule="exact"/>
              <w:ind w:left="210" w:leftChars="100"/>
              <w:rPr>
                <w:rFonts w:hint="eastAsia" w:asciiTheme="minorEastAsia" w:hAnsiTheme="minorEastAsia" w:eastAsiaTheme="minorEastAsia"/>
                <w:b w:val="0"/>
                <w:i w:val="0"/>
                <w:smallCaps w:val="0"/>
                <w:sz w:val="18"/>
              </w:rPr>
            </w:pPr>
            <w:r>
              <w:rPr>
                <w:rFonts w:hint="eastAsia" w:asciiTheme="minorEastAsia" w:hAnsiTheme="minorEastAsia" w:eastAsiaTheme="minorEastAsia"/>
                <w:b w:val="0"/>
                <w:i w:val="0"/>
                <w:smallCaps w:val="0"/>
                <w:sz w:val="18"/>
              </w:rPr>
              <w:t>６</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法人税または所得税の確定申告の写し（別表</w:t>
            </w:r>
            <w:r>
              <w:rPr>
                <w:rFonts w:hint="eastAsia" w:asciiTheme="minorEastAsia" w:hAnsiTheme="minorEastAsia" w:eastAsiaTheme="minorEastAsia"/>
                <w:b w:val="0"/>
                <w:i w:val="0"/>
                <w:smallCaps w:val="0"/>
                <w:sz w:val="18"/>
              </w:rPr>
              <w:t>1</w:t>
            </w:r>
            <w:r>
              <w:rPr>
                <w:rFonts w:hint="eastAsia" w:asciiTheme="minorEastAsia" w:hAnsiTheme="minorEastAsia" w:eastAsiaTheme="minorEastAsia"/>
                <w:b w:val="0"/>
                <w:i w:val="0"/>
                <w:smallCaps w:val="0"/>
                <w:sz w:val="18"/>
              </w:rPr>
              <w:t>及び</w:t>
            </w:r>
            <w:r>
              <w:rPr>
                <w:rFonts w:hint="eastAsia" w:asciiTheme="minorEastAsia" w:hAnsiTheme="minorEastAsia" w:eastAsiaTheme="minorEastAsia"/>
                <w:b w:val="0"/>
                <w:i w:val="0"/>
                <w:smallCaps w:val="0"/>
                <w:sz w:val="18"/>
              </w:rPr>
              <w:t>16</w:t>
            </w:r>
            <w:r>
              <w:rPr>
                <w:rFonts w:hint="eastAsia" w:asciiTheme="minorEastAsia" w:hAnsiTheme="minorEastAsia" w:eastAsiaTheme="minorEastAsia"/>
                <w:b w:val="0"/>
                <w:i w:val="0"/>
                <w:smallCaps w:val="0"/>
                <w:sz w:val="18"/>
              </w:rPr>
              <w:t>、特別償却の付表）</w:t>
            </w:r>
          </w:p>
          <w:p>
            <w:pPr>
              <w:pStyle w:val="0"/>
              <w:spacing w:line="260" w:lineRule="exact"/>
              <w:ind w:left="210" w:leftChars="100"/>
              <w:rPr>
                <w:rFonts w:hint="eastAsia" w:asciiTheme="minorEastAsia" w:hAnsiTheme="minorEastAsia" w:eastAsiaTheme="minorEastAsia"/>
                <w:b w:val="0"/>
                <w:i w:val="0"/>
                <w:smallCaps w:val="0"/>
                <w:sz w:val="18"/>
                <w:highlight w:val="none"/>
              </w:rPr>
            </w:pPr>
            <w:r>
              <w:rPr>
                <w:rFonts w:hint="eastAsia" w:asciiTheme="minorEastAsia" w:hAnsiTheme="minorEastAsia" w:eastAsiaTheme="minorEastAsia"/>
                <w:b w:val="0"/>
                <w:i w:val="0"/>
                <w:smallCaps w:val="0"/>
                <w:sz w:val="18"/>
              </w:rPr>
              <w:t>７</w:t>
            </w:r>
            <w:r>
              <w:rPr>
                <w:rFonts w:hint="eastAsia" w:asciiTheme="minorEastAsia" w:hAnsiTheme="minorEastAsia" w:eastAsiaTheme="minorEastAsia"/>
                <w:b w:val="0"/>
                <w:i w:val="0"/>
                <w:smallCaps w:val="0"/>
                <w:sz w:val="18"/>
              </w:rPr>
              <w:t>.</w:t>
            </w:r>
            <w:r>
              <w:rPr>
                <w:rFonts w:hint="eastAsia" w:asciiTheme="minorEastAsia" w:hAnsiTheme="minorEastAsia" w:eastAsiaTheme="minorEastAsia"/>
                <w:b w:val="0"/>
                <w:i w:val="0"/>
                <w:smallCaps w:val="0"/>
                <w:sz w:val="18"/>
              </w:rPr>
              <w:t>特別償却の償却限度額の計算に関する付表（特別償却をしない場合は理由書）</w:t>
            </w:r>
          </w:p>
        </w:tc>
      </w:tr>
    </w:tbl>
    <w:tbl>
      <w:tblPr>
        <w:tblStyle w:val="27"/>
        <w:tblpPr w:leftFromText="0" w:rightFromText="0" w:topFromText="0" w:bottomFromText="0" w:vertAnchor="text" w:horzAnchor="margin" w:tblpX="813" w:tblpY="198"/>
        <w:tblOverlap w:val="never"/>
        <w:tblW w:w="9072" w:type="dxa"/>
        <w:tblLayout w:type="fixed"/>
        <w:tblLook w:firstRow="1" w:lastRow="0" w:firstColumn="1" w:lastColumn="0" w:noHBand="0" w:noVBand="1" w:val="04A0"/>
      </w:tblPr>
      <w:tblGrid>
        <w:gridCol w:w="9072"/>
      </w:tblGrid>
      <w:tr>
        <w:trPr>
          <w:trHeight w:val="360" w:hRule="atLeast"/>
        </w:trPr>
        <w:tc>
          <w:tcPr>
            <w:tcW w:w="90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line="220" w:lineRule="exact"/>
              <w:ind w:leftChars="0" w:right="6" w:rightChars="0" w:firstLine="0" w:firstLineChars="0"/>
              <w:jc w:val="both"/>
              <w:rPr>
                <w:rFonts w:hint="default" w:asciiTheme="minorEastAsia" w:hAnsiTheme="minorEastAsia"/>
                <w:color w:val="auto"/>
              </w:rPr>
            </w:pPr>
            <w:bookmarkStart w:id="1" w:name="_MON_1435585346"/>
            <w:bookmarkEnd w:id="1"/>
            <w:bookmarkStart w:id="2" w:name="_MON_1435585903"/>
            <w:bookmarkEnd w:id="2"/>
            <w:bookmarkStart w:id="3" w:name="_MON_1435585911"/>
            <w:bookmarkEnd w:id="3"/>
            <w:bookmarkStart w:id="4" w:name="_MON_1435585920"/>
            <w:bookmarkEnd w:id="4"/>
            <w:bookmarkStart w:id="5" w:name="_MON_1435585926"/>
            <w:bookmarkEnd w:id="5"/>
            <w:bookmarkStart w:id="6" w:name="_MON_1435585941"/>
            <w:bookmarkEnd w:id="6"/>
            <w:bookmarkStart w:id="7" w:name="_MON_1435586100"/>
            <w:bookmarkEnd w:id="7"/>
            <w:bookmarkStart w:id="8" w:name="_MON_1435586120"/>
            <w:bookmarkEnd w:id="8"/>
            <w:bookmarkStart w:id="9" w:name="_MON_1435586158"/>
            <w:bookmarkEnd w:id="9"/>
            <w:bookmarkStart w:id="10" w:name="_MON_1435586168"/>
            <w:bookmarkEnd w:id="10"/>
            <w:bookmarkStart w:id="11" w:name="_MON_1435586284"/>
            <w:bookmarkEnd w:id="11"/>
            <w:bookmarkStart w:id="12" w:name="_MON_1435586384"/>
            <w:bookmarkEnd w:id="12"/>
            <w:bookmarkStart w:id="13" w:name="_MON_1435649143"/>
            <w:bookmarkEnd w:id="13"/>
            <w:bookmarkStart w:id="14" w:name="_MON_1435649991"/>
            <w:bookmarkEnd w:id="14"/>
            <w:bookmarkStart w:id="15" w:name="_MON_1435650055"/>
            <w:bookmarkEnd w:id="15"/>
            <w:bookmarkStart w:id="16" w:name="_MON_1435650089"/>
            <w:bookmarkEnd w:id="16"/>
            <w:bookmarkStart w:id="17" w:name="_MON_1435650124"/>
            <w:bookmarkEnd w:id="17"/>
            <w:bookmarkStart w:id="18" w:name="_MON_1435650189"/>
            <w:bookmarkEnd w:id="18"/>
            <w:bookmarkStart w:id="19" w:name="_MON_1435650197"/>
            <w:bookmarkEnd w:id="19"/>
            <w:bookmarkStart w:id="20" w:name="_MON_1435650220"/>
            <w:bookmarkEnd w:id="20"/>
            <w:bookmarkStart w:id="21" w:name="_MON_1435650248"/>
            <w:bookmarkEnd w:id="21"/>
            <w:bookmarkStart w:id="22" w:name="_MON_1435652541"/>
            <w:bookmarkEnd w:id="22"/>
            <w:bookmarkStart w:id="23" w:name="_MON_1435652574"/>
            <w:bookmarkEnd w:id="23"/>
            <w:bookmarkStart w:id="24" w:name="_MON_1435652806"/>
            <w:bookmarkEnd w:id="24"/>
            <w:bookmarkStart w:id="25" w:name="_MON_1435652843"/>
            <w:bookmarkEnd w:id="25"/>
            <w:bookmarkStart w:id="26" w:name="_MON_1435652870"/>
            <w:bookmarkEnd w:id="26"/>
            <w:bookmarkStart w:id="27" w:name="_MON_1435652956"/>
            <w:bookmarkEnd w:id="27"/>
            <w:bookmarkStart w:id="28" w:name="_MON_1435652996"/>
            <w:bookmarkEnd w:id="28"/>
            <w:bookmarkStart w:id="29" w:name="_MON_1435653002"/>
            <w:bookmarkEnd w:id="29"/>
            <w:bookmarkStart w:id="30" w:name="_MON_1435653010"/>
            <w:bookmarkEnd w:id="30"/>
            <w:bookmarkStart w:id="31" w:name="_MON_1435653041"/>
            <w:bookmarkEnd w:id="31"/>
            <w:bookmarkStart w:id="32" w:name="_MON_1435736661"/>
            <w:bookmarkEnd w:id="32"/>
            <w:bookmarkStart w:id="33" w:name="_MON_1435736823"/>
            <w:bookmarkEnd w:id="33"/>
            <w:bookmarkStart w:id="34" w:name="_MON_1435736857"/>
            <w:bookmarkEnd w:id="34"/>
            <w:bookmarkStart w:id="35" w:name="_MON_1435737143"/>
            <w:bookmarkEnd w:id="35"/>
            <w:bookmarkStart w:id="36" w:name="_MON_1435737161"/>
            <w:bookmarkEnd w:id="36"/>
            <w:bookmarkStart w:id="37" w:name="_MON_1435737177"/>
            <w:bookmarkEnd w:id="37"/>
            <w:bookmarkStart w:id="38" w:name="_MON_1435749513"/>
            <w:bookmarkEnd w:id="38"/>
            <w:bookmarkStart w:id="39" w:name="_MON_1435749647"/>
            <w:bookmarkEnd w:id="39"/>
            <w:bookmarkStart w:id="40" w:name="_MON_1435749739"/>
            <w:bookmarkEnd w:id="40"/>
            <w:bookmarkStart w:id="41" w:name="_MON_1435749754"/>
            <w:bookmarkEnd w:id="41"/>
            <w:bookmarkStart w:id="42" w:name="_MON_1435749982"/>
            <w:bookmarkEnd w:id="42"/>
            <w:bookmarkStart w:id="43" w:name="_MON_1436349416"/>
            <w:bookmarkEnd w:id="43"/>
            <w:r>
              <w:rPr>
                <w:rFonts w:hint="eastAsia" w:asciiTheme="minorEastAsia" w:hAnsiTheme="minorEastAsia"/>
                <w:sz w:val="20"/>
              </w:rPr>
              <w:t>【与謝野町　課税免除チェック欄】</w:t>
            </w:r>
            <w:r>
              <w:rPr>
                <w:rFonts w:hint="eastAsia" w:asciiTheme="minorEastAsia" w:hAnsiTheme="minorEastAsia"/>
                <w:sz w:val="16"/>
              </w:rPr>
              <w:t>（取得機械等が増設又は取り替えの場合は対象外の場合があるため要確認）</w:t>
            </w:r>
          </w:p>
        </w:tc>
      </w:tr>
      <w:tr>
        <w:trPr>
          <w:trHeight w:val="1206" w:hRule="atLeast"/>
        </w:trPr>
        <w:tc>
          <w:tcPr>
            <w:tcW w:w="90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2100"/>
                <w:tab w:val="left" w:leader="none" w:pos="6110"/>
              </w:tabs>
              <w:spacing w:line="220" w:lineRule="exact"/>
              <w:ind w:left="741" w:leftChars="353" w:right="839" w:firstLine="2" w:firstLineChars="1"/>
              <w:jc w:val="both"/>
              <w:rPr>
                <w:rFonts w:hint="default" w:asciiTheme="minorEastAsia" w:hAnsiTheme="minorEastAsia"/>
                <w:sz w:val="16"/>
              </w:rPr>
            </w:pPr>
            <w:r>
              <w:rPr>
                <w:rFonts w:hint="eastAsia" w:asciiTheme="minorEastAsia" w:hAnsiTheme="minorEastAsia"/>
                <w:sz w:val="16"/>
              </w:rPr>
              <w:t>　１　製造業・旅館業：資本金額　</w:t>
            </w:r>
            <w:r>
              <w:rPr>
                <w:rFonts w:hint="eastAsia" w:asciiTheme="minorEastAsia" w:hAnsiTheme="minorEastAsia"/>
                <w:sz w:val="16"/>
              </w:rPr>
              <w:t>5,000</w:t>
            </w:r>
            <w:r>
              <w:rPr>
                <w:rFonts w:hint="eastAsia" w:asciiTheme="minorEastAsia" w:hAnsiTheme="minorEastAsia"/>
                <w:sz w:val="16"/>
              </w:rPr>
              <w:t>万円以下の場合</w:t>
            </w:r>
            <w:r>
              <w:rPr>
                <w:rFonts w:hint="eastAsia" w:asciiTheme="minorEastAsia" w:hAnsiTheme="minorEastAsia"/>
                <w:color w:val="auto"/>
                <w:sz w:val="16"/>
              </w:rPr>
              <w:t>……………………</w:t>
            </w:r>
            <w:r>
              <w:rPr>
                <w:rFonts w:hint="eastAsia" w:asciiTheme="minorEastAsia" w:hAnsiTheme="minorEastAsia"/>
                <w:sz w:val="16"/>
              </w:rPr>
              <w:t>取得価額</w:t>
            </w:r>
            <w:r>
              <w:rPr>
                <w:rFonts w:hint="eastAsia" w:asciiTheme="minorEastAsia" w:hAnsiTheme="minorEastAsia"/>
                <w:sz w:val="16"/>
              </w:rPr>
              <w:t>500</w:t>
            </w:r>
            <w:r>
              <w:rPr>
                <w:rFonts w:hint="eastAsia" w:asciiTheme="minorEastAsia" w:hAnsiTheme="minorEastAsia"/>
                <w:sz w:val="16"/>
              </w:rPr>
              <w:t>万円以上</w:t>
            </w:r>
          </w:p>
          <w:p>
            <w:pPr>
              <w:pStyle w:val="17"/>
              <w:tabs>
                <w:tab w:val="left" w:leader="none" w:pos="3140"/>
                <w:tab w:val="left" w:leader="none" w:pos="5245"/>
                <w:tab w:val="right" w:leader="none" w:pos="7560"/>
              </w:tabs>
              <w:spacing w:line="220" w:lineRule="exact"/>
              <w:ind w:left="741" w:leftChars="353" w:right="839" w:firstLine="2562" w:firstLineChars="1601"/>
              <w:jc w:val="both"/>
              <w:rPr>
                <w:rFonts w:hint="default" w:asciiTheme="minorEastAsia" w:hAnsiTheme="minorEastAsia"/>
                <w:sz w:val="16"/>
              </w:rPr>
            </w:pPr>
            <w:r>
              <w:rPr>
                <w:rFonts w:hint="eastAsia" w:asciiTheme="minorEastAsia" w:hAnsiTheme="minorEastAsia"/>
                <w:sz w:val="16"/>
              </w:rPr>
              <w:t>5,000</w:t>
            </w:r>
            <w:r>
              <w:rPr>
                <w:rFonts w:hint="eastAsia" w:asciiTheme="minorEastAsia" w:hAnsiTheme="minorEastAsia"/>
                <w:sz w:val="16"/>
              </w:rPr>
              <w:t>万円超</w:t>
            </w:r>
            <w:r>
              <w:rPr>
                <w:rFonts w:hint="eastAsia" w:asciiTheme="minorEastAsia" w:hAnsiTheme="minorEastAsia"/>
                <w:sz w:val="16"/>
              </w:rPr>
              <w:t>1</w:t>
            </w:r>
            <w:r>
              <w:rPr>
                <w:rFonts w:hint="eastAsia" w:asciiTheme="minorEastAsia" w:hAnsiTheme="minorEastAsia"/>
                <w:sz w:val="16"/>
              </w:rPr>
              <w:t>億円以下の場合</w:t>
            </w:r>
            <w:r>
              <w:rPr>
                <w:rFonts w:hint="eastAsia" w:asciiTheme="minorEastAsia" w:hAnsiTheme="minorEastAsia"/>
                <w:color w:val="auto"/>
                <w:sz w:val="16"/>
              </w:rPr>
              <w:t>…………</w:t>
            </w:r>
            <w:r>
              <w:rPr>
                <w:rFonts w:hint="eastAsia" w:asciiTheme="minorEastAsia" w:hAnsiTheme="minorEastAsia"/>
                <w:sz w:val="16"/>
              </w:rPr>
              <w:t>取得価額</w:t>
            </w:r>
            <w:r>
              <w:rPr>
                <w:rFonts w:hint="eastAsia" w:asciiTheme="minorEastAsia" w:hAnsiTheme="minorEastAsia"/>
                <w:sz w:val="16"/>
              </w:rPr>
              <w:t>1,000</w:t>
            </w:r>
            <w:r>
              <w:rPr>
                <w:rFonts w:hint="eastAsia" w:asciiTheme="minorEastAsia" w:hAnsiTheme="minorEastAsia"/>
                <w:sz w:val="16"/>
              </w:rPr>
              <w:t>万円以上</w:t>
            </w:r>
          </w:p>
          <w:p>
            <w:pPr>
              <w:pStyle w:val="17"/>
              <w:tabs>
                <w:tab w:val="clear" w:pos="4465"/>
                <w:tab w:val="clear" w:pos="7560"/>
                <w:tab w:val="left" w:leader="none" w:pos="3130"/>
              </w:tabs>
              <w:spacing w:line="220" w:lineRule="exact"/>
              <w:ind w:left="741" w:leftChars="353" w:right="839" w:firstLine="2562" w:firstLineChars="1601"/>
              <w:jc w:val="both"/>
              <w:rPr>
                <w:rFonts w:hint="default" w:asciiTheme="minorEastAsia" w:hAnsiTheme="minorEastAsia"/>
                <w:sz w:val="16"/>
              </w:rPr>
            </w:pPr>
            <w:r>
              <w:rPr>
                <w:rFonts w:hint="eastAsia" w:asciiTheme="minorEastAsia" w:hAnsiTheme="minorEastAsia"/>
                <w:sz w:val="16"/>
              </w:rPr>
              <w:t>1</w:t>
            </w:r>
            <w:r>
              <w:rPr>
                <w:rFonts w:hint="eastAsia" w:asciiTheme="minorEastAsia" w:hAnsiTheme="minorEastAsia"/>
                <w:sz w:val="16"/>
              </w:rPr>
              <w:t>億万円超の場合</w:t>
            </w:r>
            <w:r>
              <w:rPr>
                <w:rFonts w:hint="eastAsia" w:asciiTheme="minorEastAsia" w:hAnsiTheme="minorEastAsia"/>
                <w:color w:val="auto"/>
                <w:sz w:val="16"/>
              </w:rPr>
              <w:t>…………………………</w:t>
            </w:r>
            <w:r>
              <w:rPr>
                <w:rFonts w:hint="eastAsia" w:asciiTheme="minorEastAsia" w:hAnsiTheme="minorEastAsia"/>
                <w:sz w:val="16"/>
              </w:rPr>
              <w:t>取得価額</w:t>
            </w:r>
            <w:r>
              <w:rPr>
                <w:rFonts w:hint="eastAsia" w:asciiTheme="minorEastAsia" w:hAnsiTheme="minorEastAsia"/>
                <w:sz w:val="16"/>
              </w:rPr>
              <w:t>2,000</w:t>
            </w:r>
            <w:r>
              <w:rPr>
                <w:rFonts w:hint="eastAsia" w:asciiTheme="minorEastAsia" w:hAnsiTheme="minorEastAsia"/>
                <w:sz w:val="16"/>
              </w:rPr>
              <w:t>万円以上</w:t>
            </w:r>
          </w:p>
          <w:p>
            <w:pPr>
              <w:pStyle w:val="17"/>
              <w:tabs>
                <w:tab w:val="clear" w:pos="3130"/>
                <w:tab w:val="clear" w:pos="4465"/>
                <w:tab w:val="clear" w:pos="7560"/>
              </w:tabs>
              <w:spacing w:line="220" w:lineRule="exact"/>
              <w:ind w:left="741" w:leftChars="353" w:right="839" w:firstLine="2" w:firstLineChars="1"/>
              <w:jc w:val="both"/>
              <w:rPr>
                <w:rFonts w:hint="default" w:asciiTheme="minorEastAsia" w:hAnsiTheme="minorEastAsia"/>
                <w:color w:val="auto"/>
                <w:sz w:val="16"/>
              </w:rPr>
            </w:pPr>
            <w:r>
              <w:rPr>
                <w:rFonts w:hint="eastAsia" w:asciiTheme="minorEastAsia" w:hAnsiTheme="minorEastAsia"/>
                <w:color w:val="FF0000"/>
                <w:sz w:val="16"/>
              </w:rPr>
              <w:t>　　　</w:t>
            </w:r>
            <w:r>
              <w:rPr>
                <w:rFonts w:hint="eastAsia" w:asciiTheme="minorEastAsia" w:hAnsiTheme="minorEastAsia"/>
                <w:color w:val="auto"/>
                <w:sz w:val="16"/>
              </w:rPr>
              <w:t>農林水産物等販売業・情報サービス業の場合……………………………取得価額</w:t>
            </w:r>
            <w:r>
              <w:rPr>
                <w:rFonts w:hint="eastAsia" w:asciiTheme="minorEastAsia" w:hAnsiTheme="minorEastAsia"/>
                <w:color w:val="auto"/>
                <w:sz w:val="16"/>
              </w:rPr>
              <w:t>500</w:t>
            </w:r>
            <w:r>
              <w:rPr>
                <w:rFonts w:hint="eastAsia" w:asciiTheme="minorEastAsia" w:hAnsiTheme="minorEastAsia"/>
                <w:color w:val="auto"/>
                <w:sz w:val="16"/>
              </w:rPr>
              <w:t>万円以上</w:t>
            </w:r>
          </w:p>
          <w:p>
            <w:pPr>
              <w:pStyle w:val="17"/>
              <w:spacing w:line="220" w:lineRule="exact"/>
              <w:ind w:left="741" w:leftChars="353" w:right="839" w:firstLine="2" w:firstLineChars="1"/>
              <w:jc w:val="both"/>
              <w:rPr>
                <w:rFonts w:hint="eastAsia"/>
              </w:rPr>
            </w:pPr>
            <w:r>
              <w:rPr>
                <w:rFonts w:hint="eastAsia" w:asciiTheme="minorEastAsia" w:hAnsiTheme="minorEastAsia"/>
                <w:sz w:val="16"/>
              </w:rPr>
              <w:t>　２　取得</w:t>
            </w:r>
            <w:r>
              <w:rPr>
                <w:rFonts w:hint="eastAsia" w:asciiTheme="minorEastAsia" w:hAnsiTheme="minorEastAsia"/>
                <w:color w:val="auto"/>
                <w:sz w:val="16"/>
              </w:rPr>
              <w:t>年月日が令和３年４月１日以降である</w:t>
            </w:r>
          </w:p>
        </w:tc>
      </w:tr>
    </w:tbl>
    <w:p>
      <w:pPr>
        <w:pStyle w:val="0"/>
        <w:tabs>
          <w:tab w:val="center" w:leader="none" w:pos="5233"/>
          <w:tab w:val="left" w:leader="none" w:pos="5375"/>
        </w:tabs>
        <w:rPr>
          <w:rFonts w:hint="default" w:ascii="ＭＳ 明朝" w:hAnsi="ＭＳ 明朝" w:eastAsia="ＭＳ 明朝"/>
          <w:sz w:val="22"/>
        </w:rPr>
      </w:pPr>
      <w:r>
        <w:rPr>
          <w:rFonts w:hint="default" w:asciiTheme="minorEastAsia" w:hAnsiTheme="minorEastAsia"/>
          <w:sz w:val="22"/>
        </w:rPr>
        <mc:AlternateContent>
          <mc:Choice Requires="wps">
            <w:drawing>
              <wp:anchor distT="0" distB="0" distL="114300" distR="114300" simplePos="0" relativeHeight="2" behindDoc="0" locked="0" layoutInCell="1" hidden="0" allowOverlap="1">
                <wp:simplePos x="0" y="0"/>
                <wp:positionH relativeFrom="column">
                  <wp:posOffset>3321050</wp:posOffset>
                </wp:positionH>
                <wp:positionV relativeFrom="paragraph">
                  <wp:posOffset>2767965</wp:posOffset>
                </wp:positionV>
                <wp:extent cx="275590" cy="146050"/>
                <wp:effectExtent l="0" t="0" r="635" b="635"/>
                <wp:wrapNone/>
                <wp:docPr id="1026" name="正方形/長方形 3"/>
                <a:graphic xmlns:a="http://schemas.openxmlformats.org/drawingml/2006/main">
                  <a:graphicData uri="http://schemas.microsoft.com/office/word/2010/wordprocessingShape">
                    <wps:wsp>
                      <wps:cNvPr id="1026" name="正方形/長方形 3"/>
                      <wps:cNvSpPr/>
                      <wps:spPr>
                        <a:xfrm>
                          <a:off x="0" y="0"/>
                          <a:ext cx="275590" cy="146050"/>
                        </a:xfrm>
                        <a:prstGeom prst="rect">
                          <a:avLst/>
                        </a:prstGeom>
                        <a:solidFill>
                          <a:sysClr val="window" lastClr="FFFFFF"/>
                        </a:solidFill>
                        <a:ln w="25400" cap="flat" cmpd="sng" algn="ctr">
                          <a:noFill/>
                          <a:prstDash val="solid"/>
                        </a:ln>
                        <a:effectLst/>
                      </wps:spPr>
                      <wps:bodyPr/>
                    </wps:wsp>
                  </a:graphicData>
                </a:graphic>
              </wp:anchor>
            </w:drawing>
          </mc:Choice>
          <mc:Fallback>
            <w:pict>
              <v:rect id="正方形/長方形 3" style="mso-wrap-distance-right:9pt;mso-wrap-distance-bottom:0pt;margin-top:217.95pt;mso-position-vertical-relative:text;mso-position-horizontal-relative:text;position:absolute;height:11.5pt;mso-wrap-distance-top:0pt;width:21.7pt;mso-wrap-distance-left:9pt;margin-left:261.5pt;z-index:2;" o:spid="_x0000_s1026" o:allowincell="t" o:allowoverlap="t" filled="t" fillcolor="#ffffff" stroked="f" strokeweight="2pt" o:spt="1">
                <v:fill/>
                <v:stroke linestyle="single" endcap="flat" dashstyle="solid"/>
                <v:textbox style="layout-flow:horizontal;"/>
                <v:imagedata o:title=""/>
                <w10:wrap type="none" anchorx="text" anchory="text"/>
              </v:rect>
            </w:pict>
          </mc:Fallback>
        </mc:AlternateContent>
      </w:r>
      <w:bookmarkStart w:id="44" w:name="_MON_1435649771"/>
      <w:bookmarkEnd w:id="44"/>
    </w:p>
    <w:sectPr>
      <w:headerReference r:id="rId6" w:type="default"/>
      <w:footerReference r:id="rId7" w:type="default"/>
      <w:headerReference r:id="rId5" w:type="first"/>
      <w:pgSz w:w="11906" w:h="16838"/>
      <w:pgMar w:top="720" w:right="720" w:bottom="720" w:left="720" w:header="567"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8504"/>
      </w:tabs>
      <w:wordWrap w:val="0"/>
      <w:ind w:right="258" w:rightChars="123"/>
      <w:jc w:val="right"/>
      <w:rPr>
        <w:rFonts w:hint="default"/>
      </w:rPr>
    </w:pPr>
    <w:r>
      <w:rPr>
        <w:rFonts w:hint="eastAsia"/>
      </w:rPr>
      <w:t>申請番号：第　　　　　号　</w:t>
    </w:r>
  </w:p>
  <w:p>
    <w:pPr>
      <w:pStyle w:val="19"/>
      <w:tabs>
        <w:tab w:val="clear" w:pos="4252"/>
        <w:tab w:val="clear" w:pos="8504"/>
      </w:tabs>
      <w:ind w:right="258" w:rightChars="123"/>
      <w:jc w:val="right"/>
      <w:rPr>
        <w:rFonts w:hint="default"/>
      </w:rPr>
    </w:pPr>
    <w:r>
      <w:rPr>
        <w:rFonts w:hint="eastAsia"/>
        <w:sz w:val="14"/>
      </w:rPr>
      <w:t>※申請者、届出者による記載は不要です。</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8504"/>
      </w:tabs>
      <w:wordWrap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945"/>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font12"/>
    <w:basedOn w:val="10"/>
    <w:next w:val="25"/>
    <w:link w:val="0"/>
    <w:uiPriority w:val="0"/>
    <w:qFormat/>
    <w:rPr>
      <w:rFonts w:ascii="ＭＳ 明朝" w:hAnsi="ＭＳ 明朝" w:eastAsia="ＭＳ 明朝"/>
      <w:sz w:val="22"/>
    </w:rPr>
  </w:style>
  <w:style w:type="character" w:styleId="26" w:customStyle="1">
    <w:name w:val="font13"/>
    <w:basedOn w:val="10"/>
    <w:next w:val="26"/>
    <w:link w:val="0"/>
    <w:uiPriority w:val="0"/>
    <w:qFormat/>
    <w:rPr>
      <w:rFonts w:ascii="ＭＳ 明朝" w:hAnsi="ＭＳ 明朝" w:eastAsia="ＭＳ 明朝"/>
      <w:color w:val="000000"/>
      <w:sz w:val="22"/>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630</TotalTime>
  <Pages>1</Pages>
  <Words>14</Words>
  <Characters>810</Characters>
  <Application>JUST Note</Application>
  <Lines>136</Lines>
  <Paragraphs>55</Paragraphs>
  <CharactersWithSpaces>969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2021-10-18T03:41:19Z</cp:lastPrinted>
  <dcterms:modified xsi:type="dcterms:W3CDTF">2021-10-18T03:20:16Z</dcterms:modified>
  <cp:revision>8</cp:revision>
</cp:coreProperties>
</file>