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jc w:val="center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ＭＳ 明朝" w:hAnsi="ＭＳ 明朝" w:eastAsia="ＭＳ 明朝"/>
          <w:color w:val="000000"/>
          <w:spacing w:val="-8"/>
          <w:w w:val="100"/>
          <w:sz w:val="28"/>
        </w:rPr>
        <w:t>町有財産購入・借受希望申出書</w:t>
      </w:r>
    </w:p>
    <w:p>
      <w:pPr>
        <w:pStyle w:val="0"/>
        <w:adjustRightInd w:val="1"/>
        <w:jc w:val="right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2"/>
        </w:rPr>
        <w:t>年　　月　　日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2"/>
        </w:rPr>
        <w:t>与謝野町長　様</w:t>
      </w: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2"/>
        </w:rPr>
        <w:t>　　　　　　　　　　　　　　　　　〔申出者〕住　　所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2"/>
        </w:rPr>
        <w:t>　　　　　　　　　　　　　　　　　　　　　　氏　　名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2"/>
        </w:rPr>
        <w:t>　　　　　　　　　　　　　　　　　　　　　　電話番号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2"/>
        </w:rPr>
        <w:t>　注意事項に記載された内容を十分理解し、次のとおり町有財産を購入したいので申し出ます。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</w:p>
    <w:p>
      <w:pPr>
        <w:pStyle w:val="0"/>
        <w:adjustRightInd w:val="1"/>
        <w:jc w:val="center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1"/>
        </w:rPr>
        <w:t>記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2"/>
        </w:rPr>
        <w:t>１．物件の表示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834"/>
        <w:gridCol w:w="2834"/>
        <w:gridCol w:w="2834"/>
      </w:tblGrid>
      <w:tr>
        <w:trPr/>
        <w:tc>
          <w:tcPr>
            <w:tcW w:w="2834" w:type="dxa"/>
            <w:vAlign w:val="top"/>
          </w:tcPr>
          <w:p>
            <w:pPr>
              <w:pStyle w:val="0"/>
              <w:adjustRightInd w:val="1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物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件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番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号</w:t>
            </w:r>
          </w:p>
        </w:tc>
        <w:tc>
          <w:tcPr>
            <w:tcW w:w="2834" w:type="dxa"/>
            <w:vAlign w:val="top"/>
          </w:tcPr>
          <w:p>
            <w:pPr>
              <w:pStyle w:val="0"/>
              <w:adjustRightInd w:val="1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8"/>
                <w:w w:val="100"/>
                <w:sz w:val="22"/>
              </w:rPr>
              <w:t>物　件　名</w:t>
            </w:r>
          </w:p>
        </w:tc>
        <w:tc>
          <w:tcPr>
            <w:tcW w:w="2834" w:type="dxa"/>
            <w:vAlign w:val="top"/>
          </w:tcPr>
          <w:p>
            <w:pPr>
              <w:pStyle w:val="0"/>
              <w:adjustRightInd w:val="1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8"/>
                <w:w w:val="100"/>
                <w:sz w:val="22"/>
              </w:rPr>
              <w:t>所　　　在</w:t>
            </w:r>
          </w:p>
        </w:tc>
      </w:tr>
      <w:tr>
        <w:trPr/>
        <w:tc>
          <w:tcPr>
            <w:tcW w:w="2834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834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834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</w:tbl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2"/>
        </w:rPr>
        <w:t>※物件一覧の記載のとおりご記入ください。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2"/>
        </w:rPr>
        <w:t>２．申込者の区分・目的　</w:t>
      </w:r>
    </w:p>
    <w:tbl>
      <w:tblPr>
        <w:tblStyle w:val="17"/>
        <w:tblW w:w="849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065"/>
        <w:gridCol w:w="2195"/>
        <w:gridCol w:w="4239"/>
      </w:tblGrid>
      <w:tr>
        <w:trPr/>
        <w:tc>
          <w:tcPr>
            <w:tcW w:w="2095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8"/>
                <w:w w:val="100"/>
                <w:sz w:val="22"/>
              </w:rPr>
              <w:t>申込者の区分</w:t>
            </w:r>
          </w:p>
        </w:tc>
        <w:tc>
          <w:tcPr>
            <w:tcW w:w="2227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取　引　内　容</w:t>
            </w:r>
          </w:p>
        </w:tc>
        <w:tc>
          <w:tcPr>
            <w:tcW w:w="4304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8"/>
                <w:w w:val="100"/>
                <w:sz w:val="22"/>
              </w:rPr>
              <w:t>目　　　的</w:t>
            </w:r>
          </w:p>
        </w:tc>
      </w:tr>
      <w:tr>
        <w:trPr/>
        <w:tc>
          <w:tcPr>
            <w:tcW w:w="2095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8"/>
                <w:w w:val="100"/>
                <w:sz w:val="22"/>
              </w:rPr>
              <w:t>法人　・　個人</w:t>
            </w:r>
          </w:p>
        </w:tc>
        <w:tc>
          <w:tcPr>
            <w:tcW w:w="2227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売却　・　貸付</w:t>
            </w:r>
          </w:p>
        </w:tc>
        <w:tc>
          <w:tcPr>
            <w:tcW w:w="4304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</w:tbl>
    <w:p>
      <w:pPr>
        <w:pStyle w:val="0"/>
        <w:adjustRightInd w:val="1"/>
        <w:jc w:val="left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2"/>
        </w:rPr>
        <w:t>※「申込者の区分」及び「</w:t>
      </w:r>
      <w:r>
        <w:rPr>
          <w:rFonts w:hint="eastAsia" w:ascii="ＭＳ 明朝" w:hAnsi="ＭＳ 明朝" w:eastAsia="ＭＳ 明朝"/>
        </w:rPr>
        <w:t>取引内容」の欄</w:t>
      </w:r>
      <w:r>
        <w:rPr>
          <w:rFonts w:hint="eastAsia" w:ascii="Century" w:hAnsi="Century" w:eastAsia="ＭＳ 明朝"/>
          <w:color w:val="000000"/>
          <w:spacing w:val="-8"/>
          <w:w w:val="100"/>
          <w:sz w:val="22"/>
        </w:rPr>
        <w:t>は該当するものに○印をつけてください。</w:t>
      </w:r>
    </w:p>
    <w:p>
      <w:pPr>
        <w:pStyle w:val="0"/>
        <w:adjustRightInd w:val="1"/>
        <w:jc w:val="center"/>
        <w:rPr>
          <w:rFonts w:hint="default" w:ascii="Times New Roman" w:hAnsi="Times New Roman" w:eastAsia="Times New Roman"/>
          <w:spacing w:val="0"/>
        </w:rPr>
      </w:pP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1"/>
        </w:rPr>
        <w:t>≪注意事項≫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1"/>
        </w:rPr>
        <w:t>１．掲載物件は、町の土地（建物）利用の関係で、予告なく掲載を取りやめる場合があります。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1"/>
        </w:rPr>
        <w:t>２．物件の地積は登記地積のため、実測等により地積が増減する場合があります。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1"/>
        </w:rPr>
        <w:t>３．測量や境界確定等の作業に、半年から１年程度の時間を要する場合があります。</w:t>
      </w:r>
    </w:p>
    <w:p>
      <w:pPr>
        <w:pStyle w:val="0"/>
        <w:adjustRightInd w:val="1"/>
        <w:ind w:left="194" w:hanging="194" w:hangingChars="100"/>
        <w:jc w:val="both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1"/>
        </w:rPr>
        <w:t>４．参考価格は、固定資産税評価額等により算出したものです。また、価格の算定に影響する諸条件は加味しておりません。</w:t>
      </w:r>
    </w:p>
    <w:p>
      <w:pPr>
        <w:pStyle w:val="0"/>
        <w:adjustRightInd w:val="1"/>
        <w:ind w:left="194" w:hanging="194" w:hangingChars="100"/>
        <w:jc w:val="both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1"/>
        </w:rPr>
        <w:t>５．実際の最低売却価格は不動産鑑定により決定します。その際、参考価格と比較すると増減する場合があります。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Century" w:hAnsi="Century" w:eastAsia="ＭＳ 明朝"/>
          <w:color w:val="000000"/>
          <w:spacing w:val="-8"/>
          <w:w w:val="100"/>
          <w:sz w:val="21"/>
        </w:rPr>
        <w:t>６．法令等により、土地利用に制限がある場合があります。</w:t>
      </w:r>
    </w:p>
    <w:p>
      <w:pPr>
        <w:pStyle w:val="0"/>
        <w:adjustRightInd w:val="1"/>
        <w:jc w:val="both"/>
        <w:rPr>
          <w:rFonts w:hint="default" w:ascii="Times New Roman" w:hAnsi="Times New Roman" w:eastAsia="Times New Roman"/>
          <w:spacing w:val="0"/>
        </w:rPr>
      </w:pPr>
      <w:r>
        <w:rPr>
          <w:rFonts w:hint="eastAsia" w:ascii="ＭＳ 明朝" w:hAnsi="ＭＳ 明朝" w:eastAsia="ＭＳ 明朝"/>
          <w:color w:val="000000"/>
          <w:spacing w:val="-8"/>
          <w:w w:val="100"/>
          <w:sz w:val="21"/>
        </w:rPr>
        <w:t>７</w:t>
      </w:r>
      <w:r>
        <w:rPr>
          <w:rFonts w:hint="eastAsia" w:ascii="Century" w:hAnsi="Century" w:eastAsia="ＭＳ 明朝"/>
          <w:color w:val="000000"/>
          <w:spacing w:val="-8"/>
          <w:w w:val="100"/>
          <w:sz w:val="21"/>
        </w:rPr>
        <w:t>．売却・貸付する場合は、一般競争入札が基本となります。</w:t>
      </w:r>
    </w:p>
    <w:p>
      <w:pPr>
        <w:pStyle w:val="0"/>
        <w:adjustRightInd w:val="1"/>
        <w:ind w:left="194" w:hanging="194" w:hangingChars="100"/>
        <w:jc w:val="both"/>
        <w:rPr>
          <w:rFonts w:hint="eastAsia"/>
        </w:rPr>
      </w:pPr>
      <w:r>
        <w:rPr>
          <w:rFonts w:hint="eastAsia" w:ascii="ＭＳ 明朝" w:hAnsi="ＭＳ 明朝" w:eastAsia="ＭＳ 明朝"/>
          <w:color w:val="000000"/>
          <w:spacing w:val="-8"/>
          <w:w w:val="100"/>
          <w:sz w:val="21"/>
        </w:rPr>
        <w:t>８</w:t>
      </w:r>
      <w:r>
        <w:rPr>
          <w:rFonts w:hint="eastAsia" w:ascii="Century" w:hAnsi="Century" w:eastAsia="ＭＳ 明朝"/>
          <w:color w:val="000000"/>
          <w:spacing w:val="-8"/>
          <w:w w:val="100"/>
          <w:sz w:val="21"/>
        </w:rPr>
        <w:t>．土地（建物）を取得した場合、土地（建物）の代金以外にも印紙税、登録免許税、不動産取得税、固定資産税が付加されます。</w:t>
      </w:r>
      <w:bookmarkStart w:id="0" w:name="_GoBack"/>
      <w:bookmarkEnd w:id="0"/>
    </w:p>
    <w:sectPr>
      <w:pgSz w:w="11906" w:h="16838"/>
      <w:pgMar w:top="850" w:right="1701" w:bottom="850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</TotalTime>
  <Pages>1</Pages>
  <Words>0</Words>
  <Characters>532</Characters>
  <Application>JUST Note</Application>
  <Lines>43</Lines>
  <Paragraphs>29</Paragraphs>
  <Company>与謝野町</Company>
  <CharactersWithSpaces>622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多賀野　芳則</cp:lastModifiedBy>
  <dcterms:created xsi:type="dcterms:W3CDTF">2024-08-27T08:07:00Z</dcterms:created>
  <dcterms:modified xsi:type="dcterms:W3CDTF">2024-09-02T02:31:10Z</dcterms:modified>
  <cp:revision>4</cp:revision>
</cp:coreProperties>
</file>