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与謝野町長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（請　求　者）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住所　与謝野町字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  <w:bookmarkStart w:id="0" w:name="_GoBack"/>
      <w:bookmarkEnd w:id="0"/>
      <w:r>
        <w:rPr>
          <w:rFonts w:hint="eastAsia"/>
          <w:sz w:val="24"/>
        </w:rPr>
        <w:t>　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認可地縁団体証明書交付請求書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地方自治法第２６０条の２第１２項の規定により、下記団体の地縁団体台帳（写し）の交付を請求します。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 w:firstLine="240" w:firstLineChars="100"/>
        <w:jc w:val="both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60"/>
          <w:kern w:val="0"/>
          <w:fitText w:val="1680" w:id="1"/>
        </w:rPr>
        <w:t>団体の名</w:t>
      </w:r>
      <w:r>
        <w:rPr>
          <w:rFonts w:hint="eastAsia"/>
          <w:kern w:val="0"/>
          <w:fitText w:val="1680" w:id="1"/>
        </w:rPr>
        <w:t>称</w:t>
      </w: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 w:firstLine="240" w:firstLineChars="100"/>
        <w:jc w:val="both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kern w:val="0"/>
          <w:fitText w:val="1680" w:id="2"/>
        </w:rPr>
        <w:t>事務所の所在地</w:t>
      </w: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 w:firstLine="240" w:firstLineChars="100"/>
        <w:jc w:val="both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240"/>
          <w:kern w:val="0"/>
          <w:fitText w:val="1680" w:id="3"/>
        </w:rPr>
        <w:t>証明</w:t>
      </w:r>
      <w:r>
        <w:rPr>
          <w:rFonts w:hint="eastAsia"/>
          <w:kern w:val="0"/>
          <w:fitText w:val="1680" w:id="3"/>
        </w:rPr>
        <w:t>書</w:t>
      </w:r>
      <w:r>
        <w:rPr>
          <w:rFonts w:hint="eastAsia"/>
          <w:kern w:val="0"/>
        </w:rPr>
        <w:t>　　　　　　　　　　</w:t>
      </w:r>
      <w:r>
        <w:rPr>
          <w:rFonts w:hint="eastAsia"/>
        </w:rPr>
        <w:t>通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29</Words>
  <Characters>167</Characters>
  <Application>JUST Note</Application>
  <Lines>1</Lines>
  <Paragraphs>1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成毛　克明</dc:creator>
  <cp:lastModifiedBy>Administrator</cp:lastModifiedBy>
  <cp:lastPrinted>2021-09-22T07:01:59Z</cp:lastPrinted>
  <dcterms:created xsi:type="dcterms:W3CDTF">2016-04-06T12:12:00Z</dcterms:created>
  <dcterms:modified xsi:type="dcterms:W3CDTF">2021-12-08T06:06:31Z</dcterms:modified>
  <cp:revision>5</cp:revision>
</cp:coreProperties>
</file>